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5B33AC7F">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प्रोफाइल सारांश</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तकनीकी और परियोजना प्रबंधन में एक मजबूत पृष्ठभूमि के साथ, मैं एक स्थायी भविष्य के लिए प्रतिबद्ध हूं। Zeeuwind में, मैं नवाचार और सहयोग को जोड़ता हूं ताकि घरों और व्यवसायों को अधिक टिकाऊ बनाया जा सके और ऊर्जा संक्रमण को तेज किया जा सके।</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भाषाएँ</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डच</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अंग्रेज़ी</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जर्मन</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व्यक्तिगत रुचियां</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घर स्वचालन</w:t>
            </w:r>
            <w:r>
              <w:rPr>
                <w:rFonts w:ascii="Century Gothic" w:hAnsi="Century Gothic"/>
                <w:sz w:val="18"/>
                <w:szCs w:val="18"/>
                <w:lang w:val="en-US"/>
              </w:rPr>
              <w:br/>
            </w:r>
            <w:r>
              <w:rPr>
                <w:rFonts w:ascii="Century Gothic" w:hAnsi="Century Gothic"/>
                <w:sz w:val="18"/>
                <w:szCs w:val="18"/>
                <w:lang w:val="en-US"/>
              </w:rPr>
              <w:t>रास्पबेरी पाई / लिनक्स / डॉकर</w:t>
            </w:r>
            <w:r>
              <w:rPr>
                <w:rFonts w:ascii="Century Gothic" w:hAnsi="Century Gothic"/>
                <w:sz w:val="18"/>
                <w:szCs w:val="18"/>
                <w:lang w:val="en-US"/>
              </w:rPr>
              <w:br/>
            </w:r>
            <w:r>
              <w:rPr>
                <w:rFonts w:ascii="Century Gothic" w:hAnsi="Century Gothic"/>
                <w:sz w:val="18"/>
                <w:szCs w:val="18"/>
                <w:lang w:val="en-US"/>
              </w:rPr>
              <w:t>पायथन विकास </w:t>
            </w:r>
            <w:r>
              <w:rPr>
                <w:rFonts w:ascii="Century Gothic" w:hAnsi="Century Gothic"/>
                <w:sz w:val="18"/>
                <w:szCs w:val="18"/>
                <w:lang w:val="en-US"/>
              </w:rPr>
              <w:br/>
            </w:r>
            <w:r>
              <w:rPr>
                <w:rFonts w:ascii="Century Gothic" w:hAnsi="Century Gothic"/>
                <w:sz w:val="18"/>
                <w:szCs w:val="18"/>
                <w:lang w:val="en-US"/>
              </w:rPr>
              <w:t>ओपन-सोर्स योगदान</w:t>
            </w:r>
            <w:r>
              <w:rPr>
                <w:rFonts w:ascii="Century Gothic" w:hAnsi="Century Gothic"/>
                <w:sz w:val="18"/>
                <w:szCs w:val="18"/>
                <w:lang w:val="en-US"/>
              </w:rPr>
              <w:br/>
            </w:r>
            <w:r>
              <w:rPr>
                <w:rFonts w:ascii="Century Gothic" w:hAnsi="Century Gothic"/>
                <w:sz w:val="18"/>
                <w:szCs w:val="18"/>
                <w:lang w:val="en-US"/>
              </w:rPr>
              <w:t>नवीकरणीय ऊर्जा एवं स्थिरता</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व्यक्तिगत गतिविधियां</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लंबी पैदल यात्रा</w:t>
            </w:r>
            <w:r>
              <w:rPr>
                <w:rFonts w:ascii="Century Gothic" w:hAnsi="Century Gothic"/>
                <w:sz w:val="18"/>
                <w:szCs w:val="18"/>
                <w:lang w:val="en-US"/>
              </w:rPr>
              <w:br/>
            </w:r>
            <w:r>
              <w:rPr>
                <w:rFonts w:ascii="Century Gothic" w:hAnsi="Century Gothic"/>
                <w:sz w:val="18"/>
                <w:szCs w:val="18"/>
                <w:lang w:val="en-US"/>
              </w:rPr>
              <w:t>इनडोर रोइंग</w:t>
            </w:r>
            <w:r>
              <w:rPr>
                <w:rFonts w:ascii="Century Gothic" w:hAnsi="Century Gothic"/>
                <w:sz w:val="18"/>
                <w:szCs w:val="18"/>
                <w:lang w:val="en-US"/>
              </w:rPr>
              <w:br/>
            </w:r>
            <w:r>
              <w:rPr>
                <w:rFonts w:ascii="Century Gothic" w:hAnsi="Century Gothic"/>
                <w:sz w:val="18"/>
                <w:szCs w:val="18"/>
                <w:lang w:val="en-US"/>
              </w:rPr>
              <w:t>ऊर्जा कोच स्वयंसेवक</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संपर्क</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77842" w:rsidRDefault="00176838" w:rsidP="00F017FC">
                  <w:pPr>
                    <w:rPr>
                      <w:rFonts w:ascii="Century Gothic" w:hAnsi="Century Gothic"/>
                      <w:noProof/>
                      <w:lang w:val="en-US"/>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77842" w:rsidRDefault="00176838" w:rsidP="00F017FC">
                  <w:pPr>
                    <w:rPr>
                      <w:rFonts w:ascii="Century Gothic" w:hAnsi="Century Gothic"/>
                      <w:sz w:val="18"/>
                      <w:szCs w:val="18"/>
                      <w:lang w:val="en-US"/>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77842" w:rsidRDefault="00176838" w:rsidP="00F017FC">
                  <w:pPr>
                    <w:rPr>
                      <w:rFonts w:ascii="Century Gothic" w:hAnsi="Century Gothic"/>
                      <w:sz w:val="18"/>
                      <w:szCs w:val="18"/>
                      <w:lang w:val="en-US"/>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482AE194" w14:textId="77777777" w:rsidR="00176838" w:rsidRDefault="00176838" w:rsidP="00F017FC">
                  <w:pPr>
                    <w:rPr>
                      <w:rFonts w:ascii="Century Gothic" w:hAnsi="Century Gothic"/>
                      <w:sz w:val="18"/>
                      <w:szCs w:val="18"/>
                      <w:lang w:val="en-US"/>
                    </w:rPr>
                  </w:pPr>
                  <w:r>
                    <w:rPr>
                      <w:rFonts w:ascii="Century Gothic" w:hAnsi="Century Gothic"/>
                      <w:sz w:val="18"/>
                      <w:szCs w:val="18"/>
                      <w:lang w:val="en-US"/>
                    </w:rPr>
                    <w:t>https://theo.vandersluijs.nl</w:t>
                  </w:r>
                </w:p>
                <w:p w14:paraId="6D1ED2E9" w14:textId="4263CC6C" w:rsidR="00F808A1" w:rsidRPr="007D12A7" w:rsidRDefault="00F808A1" w:rsidP="00F017FC">
                  <w:pPr>
                    <w:rPr>
                      <w:rFonts w:ascii="Century Gothic" w:hAnsi="Century Gothic"/>
                      <w:sz w:val="18"/>
                      <w:szCs w:val="18"/>
                      <w:lang w:val="en-US"/>
                    </w:rPr>
                  </w:pPr>
                </w:p>
              </w:tc>
            </w:tr>
          </w:tbl>
          <w:p w14:paraId="56C085C9" w14:textId="77777777" w:rsidR="00F20AFE" w:rsidRDefault="00F20AFE" w:rsidP="00777842">
            <w:pPr>
              <w:rPr>
                <w:rFonts w:ascii="Century Gothic" w:hAnsi="Century Gothic"/>
                <w:i/>
                <w:iCs/>
                <w:sz w:val="15"/>
                <w:szCs w:val="15"/>
              </w:rPr>
            </w:pPr>
          </w:p>
          <w:p w14:paraId="70BDB0C8" w14:textId="528BC2E4" w:rsidR="00BE3C54" w:rsidRPr="00777842" w:rsidRDefault="00F808A1" w:rsidP="00777842">
            <w:pPr>
              <w:rPr>
                <w:rFonts w:ascii="Century Gothic" w:hAnsi="Century Gothic"/>
                <w:i/>
                <w:iCs/>
                <w:sz w:val="15"/>
                <w:szCs w:val="15"/>
              </w:rPr>
            </w:pPr>
            <w:r>
              <w:rPr>
                <w:rFonts w:ascii="Century Gothic" w:hAnsi="Century Gothic"/>
                <w:i/>
                <w:iCs/>
                <w:sz w:val="15"/>
                <w:szCs w:val="15"/>
              </w:rPr>
              <w:t>यह मेरे सीवी का 'टीएल;डीआर' है, अपने संपूर्ण सीवी के लिए मैं आपको लिंक्डइन या अपनी सीवी साइट पर भेजना चाहूंगा।</w:t>
            </w: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7BBA042" w14:textId="12C2108F" w:rsidR="002A69AE" w:rsidRPr="002A69AE" w:rsidRDefault="00B479CD" w:rsidP="00480AE2">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निर्मित पर्यावरण में स्थिरता प्रबंधक | तकनीकी रणनीतिक विचारक | स्थिरता सलाहकार</w:t>
                  </w:r>
                  <w:r w:rsidR="002A69AE" w:rsidRPr="002A69AE">
                    <w:rPr>
                      <w:rFonts w:ascii="Century Gothic" w:hAnsi="Century Gothic"/>
                      <w:color w:val="A6A6A6" w:themeColor="background1" w:themeShade="A6"/>
                      <w:sz w:val="18"/>
                      <w:szCs w:val="18"/>
                    </w:rPr>
                    <w:t xml:space="preserve"> </w:t>
                  </w:r>
                </w:p>
                <w:p w14:paraId="38D56A22" w14:textId="07F9A5A9" w:rsidR="00703EDC" w:rsidRDefault="00703EDC" w:rsidP="00480AE2">
                  <w:pP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7CCDB745" w14:textId="7C465695" w:rsidR="002A69AE" w:rsidRPr="00480AE2" w:rsidRDefault="002A69AE" w:rsidP="00480AE2">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https://theo.vandersluijs.nl</w:t>
                  </w:r>
                </w:p>
                <w:p w14:paraId="7FFF2455" w14:textId="77777777" w:rsidR="00480AE2" w:rsidRPr="00A0177F" w:rsidRDefault="00480AE2" w:rsidP="00480AE2">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काम का अनुभव</w:t>
                  </w:r>
                  <w:r w:rsidRPr="00596FBB">
                    <w:rPr>
                      <w:rFonts w:ascii="Century Gothic" w:hAnsi="Century Gothic"/>
                      <w:color w:val="548AB7"/>
                      <w:sz w:val="32"/>
                      <w:szCs w:val="32"/>
                      <w:lang w:val="en-US"/>
                    </w:rPr>
                    <w:br/>
                  </w:r>
                  <w:r w:rsidRPr="00596FBB">
                    <w:rPr>
                      <w:rFonts w:ascii="Century Gothic" w:hAnsi="Century Gothic"/>
                      <w:color w:val="548AB7"/>
                      <w:sz w:val="18"/>
                      <w:szCs w:val="18"/>
                      <w:lang w:val="en-US"/>
                    </w:rPr>
                    <w:t>_____________________________________________________________________________</w:t>
                  </w:r>
                </w:p>
                <w:p w14:paraId="1FCF487C" w14:textId="742BCCC7" w:rsidR="00596FBB" w:rsidRPr="00275A0A" w:rsidRDefault="00596FBB" w:rsidP="00596FBB">
                  <w:pPr>
                    <w:rPr>
                      <w:rFonts w:ascii="Century Gothic" w:hAnsi="Century Gothic"/>
                      <w:color w:val="595959" w:themeColor="text1" w:themeTint="A6"/>
                      <w:sz w:val="16"/>
                      <w:szCs w:val="16"/>
                    </w:rPr>
                  </w:pPr>
                  <w:r>
                    <w:rPr>
                      <w:rFonts w:ascii="Century Gothic" w:hAnsi="Century Gothic"/>
                      <w:b/>
                      <w:bCs/>
                      <w:noProof/>
                      <w:sz w:val="18"/>
                      <w:szCs w:val="18"/>
                    </w:rPr>
                    <w:t>निर्मित पर्यावरण में स्थिरता प्रबंधक</w:t>
                  </w:r>
                  <w:r>
                    <w:rPr>
                      <w:rFonts w:ascii="Century Gothic" w:hAnsi="Century Gothic"/>
                      <w:b/>
                      <w:bCs/>
                      <w:noProof/>
                      <w:sz w:val="18"/>
                      <w:szCs w:val="18"/>
                    </w:rPr>
                    <w:t xml:space="preserve"> / </w:t>
                  </w:r>
                  <w:r>
                    <w:rPr>
                      <w:rFonts w:ascii="Century Gothic" w:hAnsi="Century Gothic"/>
                      <w:b/>
                      <w:bCs/>
                      <w:noProof/>
                      <w:sz w:val="16"/>
                      <w:szCs w:val="16"/>
                    </w:rPr>
                    <w:t>Zeeuwind / Energiek Zeeland</w:t>
                  </w:r>
                  <w:r w:rsidR="00813EAA">
                    <w:rPr>
                      <w:rFonts w:ascii="Century Gothic" w:hAnsi="Century Gothic"/>
                      <w:b/>
                      <w:bCs/>
                      <w:noProof/>
                      <w:sz w:val="16"/>
                      <w:szCs w:val="16"/>
                    </w:rPr>
                    <w:t xml:space="preserve"> </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2025</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वर्तमान</w:t>
                  </w:r>
                  <w:r>
                    <w:rPr>
                      <w:rFonts w:ascii="Century Gothic" w:hAnsi="Century Gothic"/>
                      <w:b/>
                      <w:bCs/>
                      <w:noProof/>
                      <w:sz w:val="16"/>
                      <w:szCs w:val="16"/>
                    </w:rPr>
                    <w:br/>
                  </w:r>
                  <w:r>
                    <w:rPr>
                      <w:rFonts w:ascii="Century Gothic" w:hAnsi="Century Gothic"/>
                      <w:color w:val="595959" w:themeColor="text1" w:themeTint="A6"/>
                      <w:sz w:val="16"/>
                      <w:szCs w:val="16"/>
                    </w:rPr>
                    <w:t>व्लिसिंगेन, ज़ीलैंड, नीदरलैंड</w:t>
                  </w:r>
                </w:p>
                <w:p w14:paraId="08763693" w14:textId="3DCF8B02" w:rsidR="00596FBB" w:rsidRDefault="00596FBB" w:rsidP="00596FBB">
                  <w:pPr>
                    <w:rPr>
                      <w:rFonts w:ascii="Century Gothic" w:hAnsi="Century Gothic"/>
                      <w:sz w:val="16"/>
                      <w:szCs w:val="16"/>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स्थायी परियोजना प्रबंधन, स्टेकहोल्डर प्रबंधन, ऊर्जा संक्रमण में नवाचार, रणनीतिक और परिचालन नेतृत्व, डिजिटल प्लेटफार्म विकास</w:t>
                  </w:r>
                  <w:r>
                    <w:rPr>
                      <w:rFonts w:ascii="Century Gothic" w:hAnsi="Century Gothic"/>
                      <w:sz w:val="16"/>
                      <w:szCs w:val="16"/>
                    </w:rPr>
                    <w:br/>
                  </w:r>
                </w:p>
                <w:p w14:paraId="0BC4EC24" w14:textId="5A02C9F3" w:rsidR="00596FBB" w:rsidRPr="00275A0A" w:rsidRDefault="00596FBB" w:rsidP="00596FBB">
                  <w:pPr>
                    <w:rPr>
                      <w:rFonts w:ascii="Century Gothic" w:hAnsi="Century Gothic"/>
                      <w:b/>
                      <w:bCs/>
                      <w:noProof/>
                      <w:sz w:val="16"/>
                      <w:szCs w:val="16"/>
                    </w:rPr>
                  </w:pPr>
                  <w:r>
                    <w:rPr>
                      <w:rFonts w:ascii="Century Gothic" w:hAnsi="Century Gothic"/>
                      <w:b/>
                      <w:bCs/>
                      <w:noProof/>
                      <w:sz w:val="18"/>
                      <w:szCs w:val="18"/>
                    </w:rPr>
                    <w:t>مالك منتج أوवरिष्ठ उत्पाद स्वामी</w:t>
                  </w:r>
                  <w:r>
                    <w:rPr>
                      <w:rFonts w:ascii="Century Gothic" w:hAnsi="Century Gothic"/>
                      <w:b/>
                      <w:bCs/>
                      <w:noProof/>
                      <w:sz w:val="18"/>
                      <w:szCs w:val="18"/>
                    </w:rPr>
                    <w:t xml:space="preserve"> / </w:t>
                  </w:r>
                  <w:r>
                    <w:rPr>
                      <w:rFonts w:ascii="Century Gothic" w:hAnsi="Century Gothic"/>
                      <w:b/>
                      <w:bCs/>
                      <w:noProof/>
                      <w:sz w:val="16"/>
                      <w:szCs w:val="16"/>
                    </w:rPr>
                    <w:t>Maxxton</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2023</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2025</w:t>
                  </w:r>
                </w:p>
                <w:p w14:paraId="1CA3D83A" w14:textId="6E7001D2" w:rsidR="00596FBB" w:rsidRPr="00480AE2" w:rsidRDefault="00596FBB" w:rsidP="00596FBB">
                  <w:pPr>
                    <w:rPr>
                      <w:rFonts w:ascii="Century Gothic" w:hAnsi="Century Gothic"/>
                      <w:b/>
                      <w:bCs/>
                      <w:noProof/>
                      <w:sz w:val="18"/>
                      <w:szCs w:val="18"/>
                    </w:rPr>
                  </w:pPr>
                  <w:r>
                    <w:rPr>
                      <w:rFonts w:ascii="Century Gothic" w:hAnsi="Century Gothic"/>
                      <w:color w:val="595959" w:themeColor="text1" w:themeTint="A6"/>
                      <w:sz w:val="16"/>
                      <w:szCs w:val="16"/>
                    </w:rPr>
                    <w:t>मिडलबर्ग, NL / पुणे, भारत</w:t>
                  </w:r>
                </w:p>
                <w:p w14:paraId="2FC9C05E" w14:textId="3AFBDAF5" w:rsidR="00596FBB" w:rsidRDefault="00596FBB" w:rsidP="00596FBB">
                  <w:pPr>
                    <w:rPr>
                      <w:rFonts w:ascii="Century Gothic" w:hAnsi="Century Gothic"/>
                      <w:sz w:val="16"/>
                      <w:szCs w:val="16"/>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प्रोजेक्ट मैनेजमेंट, टीम नेतृत्व, सॉफ़्टवेयर विकास, एजाइल विधियाँ, प्रोडक्ट ओनर</w:t>
                  </w:r>
                  <w:r>
                    <w:rPr>
                      <w:rFonts w:ascii="Century Gothic" w:hAnsi="Century Gothic"/>
                      <w:sz w:val="16"/>
                      <w:szCs w:val="16"/>
                    </w:rPr>
                    <w:br/>
                  </w:r>
                </w:p>
                <w:p w14:paraId="55BC4C74" w14:textId="05D50DF3" w:rsidR="00596FBB" w:rsidRPr="00480AE2" w:rsidRDefault="00596FBB" w:rsidP="00596FBB">
                  <w:pPr>
                    <w:rPr>
                      <w:rFonts w:ascii="Century Gothic" w:hAnsi="Century Gothic"/>
                      <w:b/>
                      <w:bCs/>
                      <w:noProof/>
                      <w:sz w:val="18"/>
                      <w:szCs w:val="18"/>
                    </w:rPr>
                  </w:pPr>
                  <w:r>
                    <w:rPr>
                      <w:rFonts w:ascii="Century Gothic" w:hAnsi="Century Gothic"/>
                      <w:b/>
                      <w:bCs/>
                      <w:noProof/>
                      <w:sz w:val="18"/>
                      <w:szCs w:val="18"/>
                    </w:rPr>
                    <w:t>प्रोडक्ट ओनर</w:t>
                  </w:r>
                  <w:r>
                    <w:rPr>
                      <w:rFonts w:ascii="Century Gothic" w:hAnsi="Century Gothic"/>
                      <w:b/>
                      <w:bCs/>
                      <w:noProof/>
                      <w:sz w:val="18"/>
                      <w:szCs w:val="18"/>
                    </w:rPr>
                    <w:t xml:space="preserve"> / </w:t>
                  </w:r>
                  <w:r>
                    <w:rPr>
                      <w:rFonts w:ascii="Century Gothic" w:hAnsi="Century Gothic"/>
                      <w:b/>
                      <w:bCs/>
                      <w:noProof/>
                      <w:sz w:val="16"/>
                      <w:szCs w:val="16"/>
                    </w:rPr>
                    <w:t>PAY.</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2022</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33CDE65E" w14:textId="203E01BA" w:rsidR="00596FBB"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स्पिकेनीसे, NL / एन्सचेडे, NL</w:t>
                  </w:r>
                </w:p>
                <w:p w14:paraId="38D4EDAB" w14:textId="5BAE8FE3" w:rsidR="00596FBB" w:rsidRDefault="00596FBB" w:rsidP="00596FBB">
                  <w:pPr>
                    <w:rPr>
                      <w:rFonts w:ascii="Century Gothic" w:hAnsi="Century Gothic"/>
                      <w:sz w:val="16"/>
                      <w:szCs w:val="16"/>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प्रोजेक्ट मैनेजमेंट, प्रोजेक्ट योजना, प्रोडक्ट ओनर, विश्लेषणात्मक कौशल, व्यवसाय विश्लेषण, टीम नेतृत्व, एजाइल विधियाँ</w:t>
                  </w:r>
                </w:p>
                <w:p w14:paraId="1D65C3F2" w14:textId="77777777" w:rsidR="00596FBB" w:rsidRDefault="00596FBB" w:rsidP="00596FBB">
                  <w:pPr>
                    <w:rPr>
                      <w:rFonts w:ascii="Century Gothic" w:hAnsi="Century Gothic"/>
                      <w:sz w:val="16"/>
                      <w:szCs w:val="16"/>
                    </w:rPr>
                  </w:pPr>
                </w:p>
                <w:p w14:paraId="24EF7218" w14:textId="0074F6FA" w:rsidR="00596FBB" w:rsidRPr="00480AE2" w:rsidRDefault="00596FBB" w:rsidP="00596FBB">
                  <w:pPr>
                    <w:rPr>
                      <w:rFonts w:ascii="Century Gothic" w:hAnsi="Century Gothic"/>
                      <w:b/>
                      <w:bCs/>
                      <w:noProof/>
                      <w:sz w:val="16"/>
                      <w:szCs w:val="16"/>
                    </w:rPr>
                  </w:pPr>
                  <w:r>
                    <w:rPr>
                      <w:rFonts w:ascii="Century Gothic" w:hAnsi="Century Gothic"/>
                      <w:b/>
                      <w:bCs/>
                      <w:noProof/>
                      <w:sz w:val="18"/>
                      <w:szCs w:val="18"/>
                    </w:rPr>
                    <w:t>प्रोजेक्ट मैनेजर / ऑपरेशनल लीड</w:t>
                  </w:r>
                  <w:r>
                    <w:rPr>
                      <w:rFonts w:ascii="Century Gothic" w:hAnsi="Century Gothic"/>
                      <w:b/>
                      <w:bCs/>
                      <w:noProof/>
                      <w:sz w:val="18"/>
                      <w:szCs w:val="18"/>
                    </w:rPr>
                    <w:t xml:space="preserve"> / </w:t>
                  </w:r>
                  <w:r>
                    <w:rPr>
                      <w:rFonts w:ascii="Century Gothic" w:hAnsi="Century Gothic"/>
                      <w:b/>
                      <w:bCs/>
                      <w:noProof/>
                      <w:sz w:val="16"/>
                      <w:szCs w:val="16"/>
                    </w:rPr>
                    <w:t>XSARUS | Digital Commerce</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2021</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10F8C57C" w14:textId="1B25492D" w:rsidR="00596FBB" w:rsidRPr="00275A0A"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मिडेलहरनिस, NL</w:t>
                  </w:r>
                </w:p>
                <w:p w14:paraId="7EA89880" w14:textId="32BCD374" w:rsidR="00596FBB" w:rsidRDefault="00596FBB" w:rsidP="00596FBB">
                  <w:pPr>
                    <w:rPr>
                      <w:rFonts w:ascii="Century Gothic" w:hAnsi="Century Gothic"/>
                      <w:sz w:val="16"/>
                      <w:szCs w:val="16"/>
                    </w:rPr>
                  </w:pPr>
                  <w:r>
                    <w:rPr>
                      <w:rFonts w:ascii="Century Gothic" w:hAnsi="Century Gothic"/>
                      <w:b/>
                      <w:bCs/>
                      <w:sz w:val="16"/>
                      <w:szCs w:val="16"/>
                    </w:rPr>
                    <w:t>कौशल</w:t>
                  </w:r>
                  <w:r>
                    <w:rPr>
                      <w:rFonts w:ascii="Century Gothic" w:hAnsi="Century Gothic"/>
                      <w:sz w:val="16"/>
                      <w:szCs w:val="16"/>
                    </w:rPr>
                    <w:t xml:space="preserve">: </w:t>
                  </w:r>
                  <w:r>
                    <w:rPr>
                      <w:rFonts w:ascii="Century Gothic" w:hAnsi="Century Gothic"/>
                      <w:sz w:val="16"/>
                      <w:szCs w:val="16"/>
                    </w:rPr>
                    <w:t>टीम नेतृत्व, प्रोजेक्ट मैनेजमेंट, ऑपरेशन्स मैनेजमेंट, एजाइल विधियाँ, प्रोडक्ट ओनर</w:t>
                  </w:r>
                </w:p>
                <w:p w14:paraId="42C9060B" w14:textId="77777777" w:rsidR="00777842" w:rsidRDefault="00777842" w:rsidP="00596FBB">
                  <w:pPr>
                    <w:rPr>
                      <w:rFonts w:ascii="Century Gothic" w:hAnsi="Century Gothic"/>
                      <w:sz w:val="16"/>
                      <w:szCs w:val="16"/>
                    </w:rPr>
                  </w:pPr>
                </w:p>
                <w:p w14:paraId="6BD92207" w14:textId="5F0EBA38" w:rsidR="00777842" w:rsidRPr="00777842" w:rsidRDefault="00777842" w:rsidP="00596FBB">
                  <w:pPr>
                    <w:rPr>
                      <w:rFonts w:ascii="Century Gothic" w:hAnsi="Century Gothic"/>
                      <w:i/>
                      <w:iCs/>
                      <w:sz w:val="15"/>
                      <w:szCs w:val="15"/>
                    </w:rPr>
                  </w:pPr>
                  <w:r>
                    <w:rPr>
                      <w:rFonts w:ascii="Century Gothic" w:hAnsi="Century Gothic"/>
                      <w:i/>
                      <w:iCs/>
                      <w:sz w:val="15"/>
                      <w:szCs w:val="15"/>
                    </w:rPr>
                    <w:t>अधिक कार्य अनुभव मेरे लिंक्डइन पेज पर पाया जा सकता है </w:t>
                  </w:r>
                  <w:r w:rsidRPr="00782F2F">
                    <w:rPr>
                      <w:rFonts w:ascii="Century Gothic" w:hAnsi="Century Gothic"/>
                      <w:i/>
                      <w:iCs/>
                      <w:sz w:val="15"/>
                      <w:szCs w:val="15"/>
                    </w:rPr>
                    <w:t xml:space="preserve"> </w:t>
                  </w:r>
                  <w:r>
                    <w:rPr>
                      <w:rFonts w:ascii="Century Gothic" w:hAnsi="Century Gothic"/>
                      <w:i/>
                      <w:iCs/>
                      <w:sz w:val="15"/>
                      <w:szCs w:val="15"/>
                    </w:rPr>
                    <w:br/>
                  </w:r>
                  <w:r w:rsidRPr="00782F2F">
                    <w:rPr>
                      <w:rFonts w:ascii="Century Gothic" w:hAnsi="Century Gothic"/>
                      <w:i/>
                      <w:iCs/>
                      <w:sz w:val="15"/>
                      <w:szCs w:val="15"/>
                    </w:rPr>
                    <w:t>www.linkedin.com/in/</w:t>
                  </w:r>
                  <w:r>
                    <w:rPr>
                      <w:rFonts w:ascii="Century Gothic" w:hAnsi="Century Gothic"/>
                      <w:i/>
                      <w:iCs/>
                      <w:sz w:val="15"/>
                      <w:szCs w:val="15"/>
                    </w:rPr>
                    <w:t>tvandersluijs</w:t>
                  </w:r>
                </w:p>
                <w:p w14:paraId="17636336" w14:textId="04609664" w:rsidR="00480AE2" w:rsidRPr="00A0177F" w:rsidRDefault="00480AE2" w:rsidP="00480AE2">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शिक्षा</w:t>
                  </w:r>
                  <w:r w:rsidRPr="00907443">
                    <w:rPr>
                      <w:rFonts w:ascii="Century Gothic" w:hAnsi="Century Gothic"/>
                      <w:color w:val="548AB7"/>
                      <w:sz w:val="32"/>
                      <w:szCs w:val="32"/>
                      <w:lang w:val="en-US"/>
                    </w:rPr>
                    <w:br/>
                  </w:r>
                  <w:r w:rsidRPr="00907443">
                    <w:rPr>
                      <w:rFonts w:ascii="Century Gothic" w:hAnsi="Century Gothic"/>
                      <w:color w:val="548AB7"/>
                      <w:sz w:val="18"/>
                      <w:szCs w:val="18"/>
                      <w:lang w:val="en-US"/>
                    </w:rPr>
                    <w:t>_____________________________________________________________________________</w:t>
                  </w:r>
                </w:p>
                <w:p w14:paraId="270E9BBD" w14:textId="77777777" w:rsidR="00596FBB" w:rsidRPr="00480AE2" w:rsidRDefault="00596FBB" w:rsidP="00596FBB">
                  <w:pPr>
                    <w:rPr>
                      <w:rFonts w:ascii="Century Gothic" w:hAnsi="Century Gothic"/>
                      <w:color w:val="595959" w:themeColor="text1" w:themeTint="A6"/>
                      <w:sz w:val="16"/>
                      <w:szCs w:val="16"/>
                    </w:rPr>
                  </w:pPr>
                  <w:r>
                    <w:rPr>
                      <w:rFonts w:ascii="Century Gothic" w:hAnsi="Century Gothic"/>
                      <w:b/>
                      <w:bCs/>
                      <w:noProof/>
                      <w:sz w:val="18"/>
                      <w:szCs w:val="18"/>
                    </w:rPr>
                    <w:t>हाagse हॉगेस्कोल/टीएच रीजविज्क</w:t>
                  </w:r>
                  <w:r>
                    <w:rPr>
                      <w:rFonts w:ascii="Century Gothic" w:hAnsi="Century Gothic"/>
                      <w:b/>
                      <w:bCs/>
                      <w:noProof/>
                      <w:sz w:val="18"/>
                      <w:szCs w:val="18"/>
                    </w:rPr>
                    <w:t xml:space="preserve"> / </w:t>
                  </w: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VIA, फॉर्मगेविंग एन ओंटवर्प वैन इंटरैक्ट</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br/>
                  </w:r>
                  <w:r>
                    <w:rPr>
                      <w:rFonts w:ascii="Century Gothic" w:hAnsi="Century Gothic"/>
                      <w:b/>
                      <w:bCs/>
                      <w:noProof/>
                      <w:sz w:val="18"/>
                      <w:szCs w:val="18"/>
                    </w:rPr>
                    <w:t>MEAO ओउड टोंगे</w:t>
                  </w:r>
                  <w:r>
                    <w:rPr>
                      <w:rFonts w:ascii="Century Gothic" w:hAnsi="Century Gothic"/>
                      <w:b/>
                      <w:bCs/>
                      <w:noProof/>
                      <w:sz w:val="18"/>
                      <w:szCs w:val="18"/>
                    </w:rPr>
                    <w:t xml:space="preserve"> / </w:t>
                  </w: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p>
                <w:p w14:paraId="72E2AA34" w14:textId="76795C3F" w:rsidR="00596FBB"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इन्फोर्मेटिका और बेड्रिजफ्सैडमिनिस्ट्रेटी</w:t>
                  </w:r>
                </w:p>
                <w:p w14:paraId="001A5607" w14:textId="77777777" w:rsidR="00596FBB" w:rsidRDefault="00596FBB" w:rsidP="00596FBB">
                  <w:pPr>
                    <w:rPr>
                      <w:rFonts w:ascii="Century Gothic" w:hAnsi="Century Gothic"/>
                      <w:color w:val="595959" w:themeColor="text1" w:themeTint="A6"/>
                      <w:sz w:val="16"/>
                      <w:szCs w:val="16"/>
                    </w:rPr>
                  </w:pPr>
                </w:p>
                <w:p w14:paraId="111CFABA" w14:textId="77777777" w:rsidR="00596FBB" w:rsidRPr="00480AE2" w:rsidRDefault="00596FBB" w:rsidP="00596FBB">
                  <w:pPr>
                    <w:rPr>
                      <w:rFonts w:ascii="Century Gothic" w:hAnsi="Century Gothic"/>
                      <w:color w:val="595959" w:themeColor="text1" w:themeTint="A6"/>
                      <w:sz w:val="16"/>
                      <w:szCs w:val="16"/>
                    </w:rPr>
                  </w:pPr>
                  <w:r>
                    <w:rPr>
                      <w:rFonts w:ascii="Century Gothic" w:hAnsi="Century Gothic"/>
                      <w:b/>
                      <w:bCs/>
                      <w:noProof/>
                      <w:sz w:val="18"/>
                      <w:szCs w:val="18"/>
                    </w:rPr>
                    <w:t>विलेम वैन ओरेन्ज</w:t>
                  </w:r>
                  <w:r>
                    <w:rPr>
                      <w:rFonts w:ascii="Century Gothic" w:hAnsi="Century Gothic"/>
                      <w:b/>
                      <w:bCs/>
                      <w:noProof/>
                      <w:sz w:val="18"/>
                      <w:szCs w:val="18"/>
                    </w:rPr>
                    <w:t xml:space="preserve"> / </w:t>
                  </w: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p>
                <w:p w14:paraId="279B6FCE" w14:textId="1FCB62CD" w:rsidR="00596FBB" w:rsidRPr="00596FBB"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MAVO</w:t>
                  </w:r>
                </w:p>
                <w:p w14:paraId="1D23AB26" w14:textId="641ACACB" w:rsidR="00480AE2" w:rsidRPr="00A0177F" w:rsidRDefault="00480AE2" w:rsidP="00480AE2">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तकनीकी कौशल</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7C69A026" w14:textId="77777777" w:rsidR="00480AE2" w:rsidRPr="00254E49" w:rsidRDefault="00480AE2" w:rsidP="00480AE2">
                  <w:pPr>
                    <w:rPr>
                      <w:rFonts w:ascii="Century Gothic" w:hAnsi="Century Gothic"/>
                      <w:sz w:val="15"/>
                      <w:szCs w:val="15"/>
                    </w:rPr>
                  </w:pPr>
                  <w:r>
                    <w:rPr>
                      <w:rFonts w:ascii="Century Gothic" w:hAnsi="Century Gothic"/>
                      <w:color w:val="595959" w:themeColor="text1" w:themeTint="A6"/>
                      <w:sz w:val="16"/>
                      <w:szCs w:val="16"/>
                    </w:rPr>
                    <w:t>Debian, Docker, MySQL, Oracle, SQL, PostgreSQL, Lotus Notes Formulas, LotusScript, ABAP-OO, Flex2.0, Product Owner, PDF Form Script, VisualBasic, PHP, ASP Classic, Python, ActionScript, Bash, Raspberry Pi, Home Automation</w:t>
                  </w:r>
                </w:p>
                <w:p w14:paraId="2A1768A5" w14:textId="77777777" w:rsidR="00907443" w:rsidRPr="00A0177F" w:rsidRDefault="00907443" w:rsidP="00907443">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प्रमाणपत्र</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5F164FF1" w14:textId="77777777" w:rsidR="00907443" w:rsidRPr="009655E6" w:rsidRDefault="00907443" w:rsidP="00907443">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 (PSM I)</w:t>
                  </w:r>
                </w:p>
                <w:p w14:paraId="7605ADC2" w14:textId="77777777" w:rsidR="00907443" w:rsidRPr="009655E6" w:rsidRDefault="00907443" w:rsidP="00907443">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 (PSPO I)</w:t>
                  </w:r>
                </w:p>
                <w:p w14:paraId="5B350EF9" w14:textId="77777777" w:rsidR="003F390D" w:rsidRPr="003F390D" w:rsidRDefault="00907443" w:rsidP="00480AE2">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II (PSPO II)</w:t>
                  </w:r>
                </w:p>
                <w:p w14:paraId="1D8C5521" w14:textId="472F76CF" w:rsidR="003F390D" w:rsidRPr="00907443" w:rsidRDefault="003F390D" w:rsidP="003F390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245895B8" w14:textId="6878CECD" w:rsidR="003F390D" w:rsidRPr="003F390D" w:rsidRDefault="003F390D" w:rsidP="003F390D">
                  <w:pPr>
                    <w:pStyle w:val="ListParagraph"/>
                    <w:ind w:left="360"/>
                    <w:rPr>
                      <w:rFonts w:ascii="Century Gothic" w:hAnsi="Century Gothic"/>
                      <w:sz w:val="15"/>
                      <w:szCs w:val="15"/>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p w14:paraId="6D7446C7" w14:textId="77777777" w:rsidR="00525FA6" w:rsidRPr="00A15547" w:rsidRDefault="00525FA6" w:rsidP="00525FA6">
      <w:pPr>
        <w:rPr>
          <w:rFonts w:ascii="Century Gothic" w:hAnsi="Century Gothic"/>
          <w:sz w:val="4"/>
          <w:szCs w:val="4"/>
        </w:rPr>
      </w:pPr>
    </w:p>
    <w:p w14:paraId="065638CC" w14:textId="77777777" w:rsidR="00525FA6" w:rsidRPr="00A15547" w:rsidRDefault="00525FA6" w:rsidP="00525FA6">
      <w:pPr>
        <w:rPr>
          <w:rFonts w:ascii="Century Gothic" w:hAnsi="Century Gothic"/>
          <w:sz w:val="4"/>
          <w:szCs w:val="4"/>
        </w:rPr>
      </w:pPr>
    </w:p>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749"/>
    <w:rsid w:val="00275A0A"/>
    <w:rsid w:val="002A69AE"/>
    <w:rsid w:val="00311C49"/>
    <w:rsid w:val="003329C0"/>
    <w:rsid w:val="00386F3E"/>
    <w:rsid w:val="003F390D"/>
    <w:rsid w:val="00420B3A"/>
    <w:rsid w:val="00461BCA"/>
    <w:rsid w:val="00480AE2"/>
    <w:rsid w:val="00492BE4"/>
    <w:rsid w:val="0049412D"/>
    <w:rsid w:val="004A79CF"/>
    <w:rsid w:val="004D40BB"/>
    <w:rsid w:val="00525FA6"/>
    <w:rsid w:val="00533153"/>
    <w:rsid w:val="00533D3D"/>
    <w:rsid w:val="00596FBB"/>
    <w:rsid w:val="005A18C1"/>
    <w:rsid w:val="00621A30"/>
    <w:rsid w:val="00627131"/>
    <w:rsid w:val="00661EC1"/>
    <w:rsid w:val="00691030"/>
    <w:rsid w:val="00701E35"/>
    <w:rsid w:val="00703EDC"/>
    <w:rsid w:val="007306FC"/>
    <w:rsid w:val="00744E3A"/>
    <w:rsid w:val="00764CFB"/>
    <w:rsid w:val="00777842"/>
    <w:rsid w:val="00782F2F"/>
    <w:rsid w:val="00785DBE"/>
    <w:rsid w:val="00795C49"/>
    <w:rsid w:val="007A48BA"/>
    <w:rsid w:val="007D12A7"/>
    <w:rsid w:val="00813EAA"/>
    <w:rsid w:val="008244BA"/>
    <w:rsid w:val="00846996"/>
    <w:rsid w:val="00873E29"/>
    <w:rsid w:val="008870A6"/>
    <w:rsid w:val="008E69D0"/>
    <w:rsid w:val="00905353"/>
    <w:rsid w:val="00907443"/>
    <w:rsid w:val="00943BF2"/>
    <w:rsid w:val="009655E6"/>
    <w:rsid w:val="009B6057"/>
    <w:rsid w:val="00A0177F"/>
    <w:rsid w:val="00A06439"/>
    <w:rsid w:val="00A15547"/>
    <w:rsid w:val="00A1770B"/>
    <w:rsid w:val="00A32187"/>
    <w:rsid w:val="00A32643"/>
    <w:rsid w:val="00A341A9"/>
    <w:rsid w:val="00A34F02"/>
    <w:rsid w:val="00A43374"/>
    <w:rsid w:val="00A5640B"/>
    <w:rsid w:val="00A86BF2"/>
    <w:rsid w:val="00A94875"/>
    <w:rsid w:val="00A97A39"/>
    <w:rsid w:val="00AA2415"/>
    <w:rsid w:val="00AD2858"/>
    <w:rsid w:val="00B3215A"/>
    <w:rsid w:val="00B3359F"/>
    <w:rsid w:val="00B42484"/>
    <w:rsid w:val="00B479CD"/>
    <w:rsid w:val="00B5478E"/>
    <w:rsid w:val="00B85445"/>
    <w:rsid w:val="00BA0793"/>
    <w:rsid w:val="00BA14B0"/>
    <w:rsid w:val="00BE3C54"/>
    <w:rsid w:val="00BE4072"/>
    <w:rsid w:val="00C15D45"/>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20AFE"/>
    <w:rsid w:val="00F55C82"/>
    <w:rsid w:val="00F808A1"/>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25</cp:revision>
  <dcterms:created xsi:type="dcterms:W3CDTF">2024-06-23T10:52:00Z</dcterms:created>
  <dcterms:modified xsi:type="dcterms:W3CDTF">2024-07-28T14:54:00Z</dcterms:modified>
</cp:coreProperties>
</file>